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11EE4" w14:textId="4429EAA4" w:rsidR="00326DD1" w:rsidRDefault="009057EE" w:rsidP="00326DD1">
      <w:pPr>
        <w:jc w:val="center"/>
      </w:pPr>
      <w:r>
        <w:t>(Projekt)</w:t>
      </w:r>
      <w:bookmarkStart w:id="0" w:name="_GoBack"/>
      <w:bookmarkEnd w:id="0"/>
    </w:p>
    <w:p w14:paraId="7BE4D3D1" w14:textId="77777777" w:rsidR="008C4A54" w:rsidRDefault="00326DD1" w:rsidP="00326DD1">
      <w:pPr>
        <w:jc w:val="center"/>
        <w:rPr>
          <w:b/>
          <w:bCs/>
          <w:sz w:val="28"/>
          <w:szCs w:val="28"/>
        </w:rPr>
      </w:pPr>
      <w:r w:rsidRPr="008C4A54">
        <w:rPr>
          <w:b/>
          <w:bCs/>
          <w:sz w:val="28"/>
          <w:szCs w:val="28"/>
        </w:rPr>
        <w:t xml:space="preserve">Stanowisko </w:t>
      </w:r>
    </w:p>
    <w:p w14:paraId="71D6E3EE" w14:textId="2E44814A" w:rsidR="00B75CEF" w:rsidRPr="008C4A54" w:rsidRDefault="00326DD1" w:rsidP="008C4A54">
      <w:pPr>
        <w:jc w:val="center"/>
        <w:rPr>
          <w:b/>
          <w:bCs/>
          <w:sz w:val="28"/>
          <w:szCs w:val="28"/>
        </w:rPr>
      </w:pPr>
      <w:r w:rsidRPr="008C4A54">
        <w:rPr>
          <w:b/>
          <w:bCs/>
          <w:sz w:val="28"/>
          <w:szCs w:val="28"/>
        </w:rPr>
        <w:t xml:space="preserve">Rady </w:t>
      </w:r>
      <w:r w:rsidR="008C4A54">
        <w:rPr>
          <w:b/>
          <w:bCs/>
          <w:sz w:val="28"/>
          <w:szCs w:val="28"/>
        </w:rPr>
        <w:t>Miejskiej w Mosinie</w:t>
      </w:r>
    </w:p>
    <w:p w14:paraId="18AD1087" w14:textId="7FD5E308" w:rsidR="00B75CEF" w:rsidRPr="008C4A54" w:rsidRDefault="008C4A54" w:rsidP="008C4A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326DD1" w:rsidRPr="008C4A54">
        <w:rPr>
          <w:b/>
          <w:bCs/>
          <w:sz w:val="28"/>
          <w:szCs w:val="28"/>
        </w:rPr>
        <w:t xml:space="preserve"> dnia</w:t>
      </w:r>
      <w:r>
        <w:rPr>
          <w:b/>
          <w:bCs/>
          <w:sz w:val="28"/>
          <w:szCs w:val="28"/>
        </w:rPr>
        <w:t xml:space="preserve"> 12 grudnia 2019 r.</w:t>
      </w:r>
      <w:r w:rsidR="00326DD1" w:rsidRPr="008C4A54">
        <w:rPr>
          <w:b/>
          <w:bCs/>
          <w:sz w:val="28"/>
          <w:szCs w:val="28"/>
        </w:rPr>
        <w:t xml:space="preserve"> </w:t>
      </w:r>
    </w:p>
    <w:p w14:paraId="349C9385" w14:textId="311DB13A" w:rsidR="00326DD1" w:rsidRPr="00B75CEF" w:rsidRDefault="008C4A54" w:rsidP="00326D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326DD1" w:rsidRPr="00B75CEF">
        <w:rPr>
          <w:b/>
          <w:bCs/>
          <w:sz w:val="28"/>
          <w:szCs w:val="28"/>
        </w:rPr>
        <w:t xml:space="preserve"> sprawie </w:t>
      </w:r>
      <w:r w:rsidR="00971A06" w:rsidRPr="00B75CEF">
        <w:rPr>
          <w:b/>
          <w:bCs/>
          <w:sz w:val="28"/>
          <w:szCs w:val="28"/>
        </w:rPr>
        <w:t>sytuacji finansów jednostek samorządu terytorialnego</w:t>
      </w:r>
    </w:p>
    <w:p w14:paraId="75D42E1A" w14:textId="77777777" w:rsidR="00971A06" w:rsidRDefault="00971A06" w:rsidP="00326DD1">
      <w:pPr>
        <w:jc w:val="center"/>
      </w:pPr>
    </w:p>
    <w:p w14:paraId="67F9A503" w14:textId="3A39399A" w:rsidR="00326DD1" w:rsidRPr="00B75CEF" w:rsidRDefault="00326DD1" w:rsidP="00326DD1">
      <w:pPr>
        <w:jc w:val="both"/>
        <w:rPr>
          <w:sz w:val="24"/>
          <w:szCs w:val="24"/>
        </w:rPr>
      </w:pPr>
      <w:r w:rsidRPr="00B75CEF">
        <w:rPr>
          <w:sz w:val="24"/>
          <w:szCs w:val="24"/>
        </w:rPr>
        <w:t>Do 15 listopada 2019 r. wójtowie, burmistrzowie</w:t>
      </w:r>
      <w:r w:rsidR="001011B5" w:rsidRPr="00B75CEF">
        <w:rPr>
          <w:sz w:val="24"/>
          <w:szCs w:val="24"/>
        </w:rPr>
        <w:t xml:space="preserve"> i</w:t>
      </w:r>
      <w:r w:rsidRPr="00B75CEF">
        <w:rPr>
          <w:sz w:val="24"/>
          <w:szCs w:val="24"/>
        </w:rPr>
        <w:t xml:space="preserve"> prezydenci </w:t>
      </w:r>
      <w:r w:rsidR="00E37388" w:rsidRPr="00B75CEF">
        <w:rPr>
          <w:sz w:val="24"/>
          <w:szCs w:val="24"/>
        </w:rPr>
        <w:t xml:space="preserve">przedłożyli </w:t>
      </w:r>
      <w:r w:rsidRPr="00B75CEF">
        <w:rPr>
          <w:sz w:val="24"/>
          <w:szCs w:val="24"/>
        </w:rPr>
        <w:t>swoim radom</w:t>
      </w:r>
      <w:r w:rsidR="00B75CEF">
        <w:rPr>
          <w:sz w:val="24"/>
          <w:szCs w:val="24"/>
        </w:rPr>
        <w:t xml:space="preserve">                 </w:t>
      </w:r>
      <w:r w:rsidRPr="00B75CEF">
        <w:rPr>
          <w:sz w:val="24"/>
          <w:szCs w:val="24"/>
        </w:rPr>
        <w:t xml:space="preserve"> i Regionalnej Izbie Obrachunkowej projekty uchwał budżetowych na 2020 rok. Ten ustawowy obowiązek został wykonany, </w:t>
      </w:r>
      <w:r w:rsidR="00E37388" w:rsidRPr="00B75CEF">
        <w:rPr>
          <w:sz w:val="24"/>
          <w:szCs w:val="24"/>
        </w:rPr>
        <w:t xml:space="preserve">jednakże realizacja kolejnego budżetu w wielu przypadkach </w:t>
      </w:r>
      <w:r w:rsidRPr="00B75CEF">
        <w:rPr>
          <w:sz w:val="24"/>
          <w:szCs w:val="24"/>
        </w:rPr>
        <w:t xml:space="preserve">wymagać będzie podwyższenia podatków i opłat lokalnych, a </w:t>
      </w:r>
      <w:r w:rsidR="00E37388" w:rsidRPr="00B75CEF">
        <w:rPr>
          <w:sz w:val="24"/>
          <w:szCs w:val="24"/>
        </w:rPr>
        <w:t xml:space="preserve">także </w:t>
      </w:r>
      <w:r w:rsidRPr="00B75CEF">
        <w:rPr>
          <w:sz w:val="24"/>
          <w:szCs w:val="24"/>
        </w:rPr>
        <w:t>zmniejszenia wydatków bieżących</w:t>
      </w:r>
      <w:r w:rsidR="00F06C26" w:rsidRPr="00B75CEF">
        <w:rPr>
          <w:sz w:val="24"/>
          <w:szCs w:val="24"/>
        </w:rPr>
        <w:t>, zrezygnowania z części</w:t>
      </w:r>
      <w:r w:rsidRPr="00B75CEF">
        <w:rPr>
          <w:sz w:val="24"/>
          <w:szCs w:val="24"/>
        </w:rPr>
        <w:t xml:space="preserve"> inwestycji, </w:t>
      </w:r>
      <w:r w:rsidR="00F06C26" w:rsidRPr="00B75CEF">
        <w:rPr>
          <w:sz w:val="24"/>
          <w:szCs w:val="24"/>
        </w:rPr>
        <w:t>czy</w:t>
      </w:r>
      <w:r w:rsidRPr="00B75CEF">
        <w:rPr>
          <w:sz w:val="24"/>
          <w:szCs w:val="24"/>
        </w:rPr>
        <w:t xml:space="preserve"> remontów infrastruktury komunalnej.</w:t>
      </w:r>
    </w:p>
    <w:p w14:paraId="6F3C50CF" w14:textId="422011C7" w:rsidR="00326DD1" w:rsidRPr="00B75CEF" w:rsidRDefault="00F06C26" w:rsidP="00326DD1">
      <w:pPr>
        <w:jc w:val="both"/>
        <w:rPr>
          <w:sz w:val="24"/>
          <w:szCs w:val="24"/>
        </w:rPr>
      </w:pPr>
      <w:r w:rsidRPr="00B75CEF">
        <w:rPr>
          <w:sz w:val="24"/>
          <w:szCs w:val="24"/>
        </w:rPr>
        <w:t>Odciążenie podatkowe Polaków wpływa korzystnie na ich bezpośrednią sytuację finansową, co należy przyjąć z zadowoleniem. Jednak p</w:t>
      </w:r>
      <w:r w:rsidR="00326DD1" w:rsidRPr="00B75CEF">
        <w:rPr>
          <w:sz w:val="24"/>
          <w:szCs w:val="24"/>
        </w:rPr>
        <w:t xml:space="preserve">rzerzucanie na barki samorządów lokalnych kosztów polityki rządowej, </w:t>
      </w:r>
      <w:r w:rsidRPr="00B75CEF">
        <w:rPr>
          <w:sz w:val="24"/>
          <w:szCs w:val="24"/>
        </w:rPr>
        <w:t xml:space="preserve">powoduje wyraźne </w:t>
      </w:r>
      <w:r w:rsidR="00326DD1" w:rsidRPr="00B75CEF">
        <w:rPr>
          <w:sz w:val="24"/>
          <w:szCs w:val="24"/>
        </w:rPr>
        <w:t>uszczupleniu dochodów własnych</w:t>
      </w:r>
      <w:r w:rsidRPr="00B75CEF">
        <w:rPr>
          <w:sz w:val="24"/>
          <w:szCs w:val="24"/>
        </w:rPr>
        <w:t xml:space="preserve"> JST</w:t>
      </w:r>
      <w:r w:rsidR="00326DD1" w:rsidRPr="00B75CEF">
        <w:rPr>
          <w:sz w:val="24"/>
          <w:szCs w:val="24"/>
        </w:rPr>
        <w:t xml:space="preserve">. </w:t>
      </w:r>
      <w:r w:rsidRPr="00B75CEF">
        <w:rPr>
          <w:sz w:val="24"/>
          <w:szCs w:val="24"/>
        </w:rPr>
        <w:t>U</w:t>
      </w:r>
      <w:r w:rsidR="00326DD1" w:rsidRPr="00B75CEF">
        <w:rPr>
          <w:sz w:val="24"/>
          <w:szCs w:val="24"/>
        </w:rPr>
        <w:t>bytki w podatku dochodowym od osób fizycznych, podwyżk</w:t>
      </w:r>
      <w:r w:rsidRPr="00B75CEF">
        <w:rPr>
          <w:sz w:val="24"/>
          <w:szCs w:val="24"/>
        </w:rPr>
        <w:t>i</w:t>
      </w:r>
      <w:r w:rsidR="00326DD1" w:rsidRPr="00B75CEF">
        <w:rPr>
          <w:sz w:val="24"/>
          <w:szCs w:val="24"/>
        </w:rPr>
        <w:t xml:space="preserve"> wynagrodzeń np. w oświacie, </w:t>
      </w:r>
      <w:r w:rsidR="008C4A54">
        <w:rPr>
          <w:sz w:val="24"/>
          <w:szCs w:val="24"/>
        </w:rPr>
        <w:br/>
      </w:r>
      <w:r w:rsidRPr="00B75CEF">
        <w:rPr>
          <w:sz w:val="24"/>
          <w:szCs w:val="24"/>
        </w:rPr>
        <w:t>czy</w:t>
      </w:r>
      <w:r w:rsidR="00326DD1" w:rsidRPr="00B75CEF">
        <w:rPr>
          <w:sz w:val="24"/>
          <w:szCs w:val="24"/>
        </w:rPr>
        <w:t xml:space="preserve"> podniesienia płacy minimalnej i zasad jej naliczania, </w:t>
      </w:r>
      <w:r w:rsidRPr="00B75CEF">
        <w:rPr>
          <w:sz w:val="24"/>
          <w:szCs w:val="24"/>
        </w:rPr>
        <w:t xml:space="preserve">wreszcie ciągłe niedofinansowanie zadań zleconych oraz </w:t>
      </w:r>
      <w:r w:rsidR="00326DD1" w:rsidRPr="00B75CEF">
        <w:rPr>
          <w:sz w:val="24"/>
          <w:szCs w:val="24"/>
        </w:rPr>
        <w:t>podwyżki cen energii skutkujące wzrostem kosztów usług</w:t>
      </w:r>
      <w:r w:rsidRPr="00B75CEF">
        <w:rPr>
          <w:sz w:val="24"/>
          <w:szCs w:val="24"/>
        </w:rPr>
        <w:t>, powodują niebezpieczn</w:t>
      </w:r>
      <w:r w:rsidR="008C4A54">
        <w:rPr>
          <w:sz w:val="24"/>
          <w:szCs w:val="24"/>
        </w:rPr>
        <w:t>i</w:t>
      </w:r>
      <w:r w:rsidRPr="00B75CEF">
        <w:rPr>
          <w:sz w:val="24"/>
          <w:szCs w:val="24"/>
        </w:rPr>
        <w:t>e dużą rozpiętość między dochodami a wydatkami</w:t>
      </w:r>
      <w:r w:rsidR="00326DD1" w:rsidRPr="00B75CEF">
        <w:rPr>
          <w:sz w:val="24"/>
          <w:szCs w:val="24"/>
        </w:rPr>
        <w:t>.</w:t>
      </w:r>
      <w:r w:rsidRPr="00B75CEF">
        <w:rPr>
          <w:sz w:val="24"/>
          <w:szCs w:val="24"/>
        </w:rPr>
        <w:t xml:space="preserve"> Trudno się spodziewać, </w:t>
      </w:r>
      <w:r w:rsidR="008C4A54">
        <w:rPr>
          <w:sz w:val="24"/>
          <w:szCs w:val="24"/>
        </w:rPr>
        <w:br/>
      </w:r>
      <w:r w:rsidRPr="00B75CEF">
        <w:rPr>
          <w:sz w:val="24"/>
          <w:szCs w:val="24"/>
        </w:rPr>
        <w:t xml:space="preserve">aby prognozowany wzrost dochodów z podatków zapobiegł </w:t>
      </w:r>
      <w:r w:rsidR="00F71FDE" w:rsidRPr="00B75CEF">
        <w:rPr>
          <w:sz w:val="24"/>
          <w:szCs w:val="24"/>
        </w:rPr>
        <w:t>problematycznej sytuacji, szczególnie</w:t>
      </w:r>
      <w:r w:rsidR="008C4A54">
        <w:rPr>
          <w:sz w:val="24"/>
          <w:szCs w:val="24"/>
        </w:rPr>
        <w:t>,</w:t>
      </w:r>
      <w:r w:rsidR="00F71FDE" w:rsidRPr="00B75CEF">
        <w:rPr>
          <w:sz w:val="24"/>
          <w:szCs w:val="24"/>
        </w:rPr>
        <w:t xml:space="preserve"> że przychód zależeć będzie od trudnej do przewidzenia koniunktury gospodarczej.</w:t>
      </w:r>
      <w:r w:rsidRPr="00B75CEF">
        <w:rPr>
          <w:sz w:val="24"/>
          <w:szCs w:val="24"/>
        </w:rPr>
        <w:t xml:space="preserve"> </w:t>
      </w:r>
      <w:r w:rsidR="00326DD1" w:rsidRPr="00B75CEF">
        <w:rPr>
          <w:sz w:val="24"/>
          <w:szCs w:val="24"/>
        </w:rPr>
        <w:t xml:space="preserve">Brak </w:t>
      </w:r>
      <w:r w:rsidR="00F71FDE" w:rsidRPr="00B75CEF">
        <w:rPr>
          <w:sz w:val="24"/>
          <w:szCs w:val="24"/>
        </w:rPr>
        <w:t xml:space="preserve">konkretnych </w:t>
      </w:r>
      <w:r w:rsidR="00326DD1" w:rsidRPr="00B75CEF">
        <w:rPr>
          <w:sz w:val="24"/>
          <w:szCs w:val="24"/>
        </w:rPr>
        <w:t>rekompensat pomniejszonych dochodów i wzrost kosztów realizacji ustawowych zadań gminnych prowadzi</w:t>
      </w:r>
      <w:r w:rsidR="00F71FDE" w:rsidRPr="00B75CEF">
        <w:rPr>
          <w:sz w:val="24"/>
          <w:szCs w:val="24"/>
        </w:rPr>
        <w:t>ć będzie nieuchronnie</w:t>
      </w:r>
      <w:r w:rsidR="00326DD1" w:rsidRPr="00B75CEF">
        <w:rPr>
          <w:sz w:val="24"/>
          <w:szCs w:val="24"/>
        </w:rPr>
        <w:t xml:space="preserve"> do pogorszenia jakości życia mieszkańców naszych małych ojczyzn.</w:t>
      </w:r>
    </w:p>
    <w:p w14:paraId="77F5048A" w14:textId="713FB326" w:rsidR="00097C5A" w:rsidRPr="00B75CEF" w:rsidRDefault="00326DD1" w:rsidP="00326DD1">
      <w:pPr>
        <w:jc w:val="both"/>
        <w:rPr>
          <w:b/>
          <w:bCs/>
          <w:sz w:val="24"/>
          <w:szCs w:val="24"/>
        </w:rPr>
      </w:pPr>
      <w:r w:rsidRPr="00B75CEF">
        <w:rPr>
          <w:b/>
          <w:bCs/>
          <w:sz w:val="24"/>
          <w:szCs w:val="24"/>
        </w:rPr>
        <w:t xml:space="preserve">Biorąc pod uwagę powyższe uwarunkowania, </w:t>
      </w:r>
      <w:r w:rsidR="00F71FDE" w:rsidRPr="00B75CEF">
        <w:rPr>
          <w:b/>
          <w:bCs/>
          <w:sz w:val="24"/>
          <w:szCs w:val="24"/>
        </w:rPr>
        <w:t xml:space="preserve">czując odpowiedzialność za pomyślny rozwój społeczności lokalnych, </w:t>
      </w:r>
      <w:r w:rsidRPr="00B75CEF">
        <w:rPr>
          <w:b/>
          <w:bCs/>
          <w:sz w:val="24"/>
          <w:szCs w:val="24"/>
        </w:rPr>
        <w:t xml:space="preserve">wnosimy </w:t>
      </w:r>
      <w:r w:rsidR="00971A06" w:rsidRPr="00B75CEF">
        <w:rPr>
          <w:b/>
          <w:bCs/>
          <w:sz w:val="24"/>
          <w:szCs w:val="24"/>
        </w:rPr>
        <w:t>o ustawowe zmiany zasad organizacji finansów publicznych</w:t>
      </w:r>
      <w:r w:rsidR="00F71FDE" w:rsidRPr="00B75CEF">
        <w:rPr>
          <w:b/>
          <w:bCs/>
          <w:sz w:val="24"/>
          <w:szCs w:val="24"/>
        </w:rPr>
        <w:t xml:space="preserve"> i daleko idące ich przemodelowanie</w:t>
      </w:r>
      <w:r w:rsidR="00971A06" w:rsidRPr="00B75CEF">
        <w:rPr>
          <w:b/>
          <w:bCs/>
          <w:sz w:val="24"/>
          <w:szCs w:val="24"/>
        </w:rPr>
        <w:t xml:space="preserve"> </w:t>
      </w:r>
      <w:r w:rsidRPr="00B75CEF">
        <w:rPr>
          <w:b/>
          <w:bCs/>
          <w:sz w:val="24"/>
          <w:szCs w:val="24"/>
        </w:rPr>
        <w:t xml:space="preserve">z poszanowaniem konstytucyjnej zasady </w:t>
      </w:r>
      <w:r w:rsidR="00B75CEF">
        <w:rPr>
          <w:b/>
          <w:bCs/>
          <w:sz w:val="24"/>
          <w:szCs w:val="24"/>
        </w:rPr>
        <w:t>adekwatności</w:t>
      </w:r>
      <w:r w:rsidRPr="00B75CEF">
        <w:rPr>
          <w:b/>
          <w:bCs/>
          <w:sz w:val="24"/>
          <w:szCs w:val="24"/>
        </w:rPr>
        <w:t xml:space="preserve"> dochodów do zadań powierzonych samorządom (art. 167 ust. 1 Konstytucji RP).</w:t>
      </w:r>
    </w:p>
    <w:sectPr w:rsidR="00097C5A" w:rsidRPr="00B75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D1"/>
    <w:rsid w:val="00097C5A"/>
    <w:rsid w:val="001011B5"/>
    <w:rsid w:val="00110FF9"/>
    <w:rsid w:val="0026287B"/>
    <w:rsid w:val="00326DD1"/>
    <w:rsid w:val="008C4A54"/>
    <w:rsid w:val="009057EE"/>
    <w:rsid w:val="00971A06"/>
    <w:rsid w:val="00B75CEF"/>
    <w:rsid w:val="00CF439D"/>
    <w:rsid w:val="00E37388"/>
    <w:rsid w:val="00F06C26"/>
    <w:rsid w:val="00F7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142A"/>
  <w15:chartTrackingRefBased/>
  <w15:docId w15:val="{9D3F1C72-5155-43CA-B393-C0ED3EC8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Telesinski</dc:creator>
  <cp:keywords/>
  <dc:description/>
  <cp:lastModifiedBy>Piotr Sokołowski</cp:lastModifiedBy>
  <cp:revision>5</cp:revision>
  <dcterms:created xsi:type="dcterms:W3CDTF">2019-12-12T08:33:00Z</dcterms:created>
  <dcterms:modified xsi:type="dcterms:W3CDTF">2019-12-12T09:44:00Z</dcterms:modified>
</cp:coreProperties>
</file>