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C4" w:rsidRPr="00A320E2" w:rsidRDefault="002E77C4" w:rsidP="002E77C4">
      <w:pPr>
        <w:pStyle w:val="Standard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A320E2">
        <w:rPr>
          <w:rFonts w:ascii="Arial" w:hAnsi="Arial" w:cs="Arial"/>
          <w:b/>
          <w:bCs/>
          <w:color w:val="000000" w:themeColor="text1"/>
          <w:sz w:val="26"/>
          <w:szCs w:val="26"/>
        </w:rPr>
        <w:t>Plan pracy Komisji Ochrony Środowiska, Planowania Przestrzennego</w:t>
      </w:r>
      <w:r w:rsidRPr="00A320E2">
        <w:rPr>
          <w:rFonts w:ascii="Arial" w:hAnsi="Arial" w:cs="Arial"/>
          <w:b/>
          <w:bCs/>
          <w:color w:val="000000" w:themeColor="text1"/>
          <w:sz w:val="26"/>
          <w:szCs w:val="26"/>
        </w:rPr>
        <w:br/>
        <w:t xml:space="preserve"> i Bezpieczeństwa na rok 2021</w:t>
      </w:r>
    </w:p>
    <w:p w:rsidR="002E77C4" w:rsidRPr="00A320E2" w:rsidRDefault="002E77C4" w:rsidP="002E77C4">
      <w:pPr>
        <w:pStyle w:val="Standard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2E77C4" w:rsidRPr="00A320E2" w:rsidRDefault="002E77C4" w:rsidP="002E77C4">
      <w:pPr>
        <w:pStyle w:val="Standard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A320E2">
        <w:rPr>
          <w:rFonts w:ascii="Arial" w:hAnsi="Arial" w:cs="Arial"/>
          <w:color w:val="000000" w:themeColor="text1"/>
          <w:sz w:val="28"/>
          <w:szCs w:val="28"/>
        </w:rPr>
        <w:t>STYCZEŃ</w:t>
      </w:r>
    </w:p>
    <w:p w:rsidR="002E77C4" w:rsidRPr="00A320E2" w:rsidRDefault="002E77C4" w:rsidP="002E77C4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A320E2">
        <w:rPr>
          <w:rFonts w:ascii="Arial" w:hAnsi="Arial" w:cs="Arial"/>
          <w:color w:val="000000" w:themeColor="text1"/>
        </w:rPr>
        <w:t>Wybór przewodnicząc</w:t>
      </w:r>
      <w:r w:rsidRPr="00A320E2">
        <w:rPr>
          <w:rFonts w:ascii="Arial" w:hAnsi="Arial" w:cs="Arial"/>
          <w:color w:val="000000" w:themeColor="text1"/>
        </w:rPr>
        <w:t>ego i zastępcy przewodniczącego.</w:t>
      </w:r>
    </w:p>
    <w:p w:rsidR="002E77C4" w:rsidRPr="00A320E2" w:rsidRDefault="002E77C4" w:rsidP="002E77C4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A320E2">
        <w:rPr>
          <w:rFonts w:ascii="Arial" w:hAnsi="Arial" w:cs="Arial"/>
          <w:color w:val="000000" w:themeColor="text1"/>
        </w:rPr>
        <w:t>Plan pracy na rok 2021.</w:t>
      </w:r>
    </w:p>
    <w:p w:rsidR="002E77C4" w:rsidRPr="00A320E2" w:rsidRDefault="002E77C4" w:rsidP="002E77C4">
      <w:pPr>
        <w:pStyle w:val="Standard"/>
        <w:spacing w:line="360" w:lineRule="auto"/>
        <w:rPr>
          <w:rFonts w:ascii="Arial" w:hAnsi="Arial" w:cs="Arial"/>
          <w:color w:val="000000" w:themeColor="text1"/>
        </w:rPr>
      </w:pPr>
    </w:p>
    <w:p w:rsidR="002E77C4" w:rsidRPr="00A320E2" w:rsidRDefault="002E77C4" w:rsidP="002E77C4">
      <w:pPr>
        <w:pStyle w:val="Standard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A320E2">
        <w:rPr>
          <w:rFonts w:ascii="Arial" w:hAnsi="Arial" w:cs="Arial"/>
          <w:color w:val="000000" w:themeColor="text1"/>
          <w:sz w:val="28"/>
          <w:szCs w:val="28"/>
        </w:rPr>
        <w:t>LUTY</w:t>
      </w:r>
    </w:p>
    <w:p w:rsidR="002E77C4" w:rsidRPr="00A320E2" w:rsidRDefault="002E77C4" w:rsidP="002E77C4">
      <w:pPr>
        <w:pStyle w:val="Standard"/>
        <w:numPr>
          <w:ilvl w:val="0"/>
          <w:numId w:val="18"/>
        </w:numPr>
        <w:spacing w:line="360" w:lineRule="auto"/>
        <w:rPr>
          <w:rFonts w:ascii="Arial" w:hAnsi="Arial" w:cs="Arial"/>
          <w:color w:val="000000" w:themeColor="text1"/>
        </w:rPr>
      </w:pPr>
      <w:r w:rsidRPr="00A320E2">
        <w:rPr>
          <w:rFonts w:ascii="Arial" w:hAnsi="Arial" w:cs="Arial"/>
          <w:color w:val="000000" w:themeColor="text1"/>
        </w:rPr>
        <w:t xml:space="preserve">Kryzys klimatyczny - </w:t>
      </w:r>
      <w:r w:rsidRPr="00A320E2">
        <w:rPr>
          <w:rFonts w:ascii="Arial" w:hAnsi="Arial" w:cs="Arial"/>
          <w:color w:val="000000" w:themeColor="text1"/>
        </w:rPr>
        <w:t xml:space="preserve">(problemy i </w:t>
      </w:r>
      <w:r w:rsidRPr="00A320E2">
        <w:rPr>
          <w:rFonts w:ascii="Arial" w:hAnsi="Arial" w:cs="Arial"/>
          <w:color w:val="000000" w:themeColor="text1"/>
        </w:rPr>
        <w:t>uwarunkowania interwencji publicznej)</w:t>
      </w:r>
      <w:r w:rsidRPr="00A320E2">
        <w:rPr>
          <w:rFonts w:ascii="Arial" w:hAnsi="Arial" w:cs="Arial"/>
          <w:color w:val="000000" w:themeColor="text1"/>
        </w:rPr>
        <w:t>.</w:t>
      </w:r>
    </w:p>
    <w:p w:rsidR="002E77C4" w:rsidRPr="00A320E2" w:rsidRDefault="002E77C4" w:rsidP="002E77C4">
      <w:pPr>
        <w:pStyle w:val="Standard"/>
        <w:spacing w:line="360" w:lineRule="auto"/>
        <w:rPr>
          <w:rFonts w:ascii="Arial" w:hAnsi="Arial" w:cs="Arial"/>
          <w:color w:val="000000" w:themeColor="text1"/>
        </w:rPr>
      </w:pPr>
    </w:p>
    <w:p w:rsidR="002E77C4" w:rsidRPr="008D00C5" w:rsidRDefault="002E77C4" w:rsidP="002E77C4">
      <w:pPr>
        <w:pStyle w:val="Standard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D00C5">
        <w:rPr>
          <w:rFonts w:ascii="Arial" w:hAnsi="Arial" w:cs="Arial"/>
          <w:color w:val="000000" w:themeColor="text1"/>
          <w:sz w:val="28"/>
          <w:szCs w:val="28"/>
        </w:rPr>
        <w:t>MARZEC</w:t>
      </w:r>
    </w:p>
    <w:p w:rsidR="002E77C4" w:rsidRPr="00A320E2" w:rsidRDefault="002E77C4" w:rsidP="002E77C4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</w:rPr>
      </w:pPr>
      <w:r w:rsidRPr="00A320E2">
        <w:rPr>
          <w:rFonts w:ascii="Arial" w:hAnsi="Arial" w:cs="Arial"/>
          <w:color w:val="000000" w:themeColor="text1"/>
        </w:rPr>
        <w:t>Bezpieczeństwo w gminie</w:t>
      </w:r>
      <w:r w:rsidRPr="00A320E2">
        <w:rPr>
          <w:rFonts w:ascii="Arial" w:hAnsi="Arial" w:cs="Arial"/>
          <w:color w:val="000000" w:themeColor="text1"/>
        </w:rPr>
        <w:t>.</w:t>
      </w:r>
    </w:p>
    <w:p w:rsidR="002E77C4" w:rsidRPr="00A320E2" w:rsidRDefault="002E77C4" w:rsidP="002E77C4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</w:rPr>
      </w:pPr>
      <w:r w:rsidRPr="00A320E2">
        <w:rPr>
          <w:rFonts w:ascii="Arial" w:hAnsi="Arial" w:cs="Arial"/>
          <w:color w:val="000000" w:themeColor="text1"/>
        </w:rPr>
        <w:t>Sieć 5G</w:t>
      </w:r>
      <w:r w:rsidRPr="00A320E2">
        <w:rPr>
          <w:rFonts w:ascii="Arial" w:hAnsi="Arial" w:cs="Arial"/>
          <w:color w:val="000000" w:themeColor="text1"/>
        </w:rPr>
        <w:t>.</w:t>
      </w:r>
    </w:p>
    <w:p w:rsidR="002E77C4" w:rsidRPr="00A320E2" w:rsidRDefault="002E77C4" w:rsidP="002E77C4">
      <w:pPr>
        <w:pStyle w:val="Standard"/>
        <w:spacing w:line="360" w:lineRule="auto"/>
        <w:rPr>
          <w:rFonts w:ascii="Arial" w:hAnsi="Arial" w:cs="Arial"/>
          <w:color w:val="000000" w:themeColor="text1"/>
        </w:rPr>
      </w:pPr>
    </w:p>
    <w:p w:rsidR="002E77C4" w:rsidRPr="008D00C5" w:rsidRDefault="002E77C4" w:rsidP="002E77C4">
      <w:pPr>
        <w:pStyle w:val="Standard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D00C5">
        <w:rPr>
          <w:rFonts w:ascii="Arial" w:hAnsi="Arial" w:cs="Arial"/>
          <w:color w:val="000000" w:themeColor="text1"/>
          <w:sz w:val="28"/>
          <w:szCs w:val="28"/>
        </w:rPr>
        <w:t>KWIECIEŃ</w:t>
      </w:r>
    </w:p>
    <w:p w:rsidR="002E77C4" w:rsidRPr="00A320E2" w:rsidRDefault="002E77C4" w:rsidP="002E77C4">
      <w:pPr>
        <w:pStyle w:val="Standard"/>
        <w:numPr>
          <w:ilvl w:val="0"/>
          <w:numId w:val="19"/>
        </w:numPr>
        <w:spacing w:line="360" w:lineRule="auto"/>
        <w:rPr>
          <w:rFonts w:ascii="Arial" w:hAnsi="Arial" w:cs="Arial"/>
          <w:color w:val="000000" w:themeColor="text1"/>
        </w:rPr>
      </w:pPr>
      <w:r w:rsidRPr="00A320E2">
        <w:rPr>
          <w:rFonts w:ascii="Arial" w:hAnsi="Arial" w:cs="Arial"/>
          <w:color w:val="000000" w:themeColor="text1"/>
        </w:rPr>
        <w:t>Planowanie i zarządzanie terenami zieleni w gminie</w:t>
      </w:r>
      <w:r w:rsidRPr="00A320E2">
        <w:rPr>
          <w:rFonts w:ascii="Arial" w:hAnsi="Arial" w:cs="Arial"/>
          <w:color w:val="000000" w:themeColor="text1"/>
        </w:rPr>
        <w:t>.</w:t>
      </w:r>
    </w:p>
    <w:p w:rsidR="002E77C4" w:rsidRPr="00A320E2" w:rsidRDefault="002E77C4" w:rsidP="002E77C4">
      <w:pPr>
        <w:pStyle w:val="Standard"/>
        <w:numPr>
          <w:ilvl w:val="0"/>
          <w:numId w:val="19"/>
        </w:numPr>
        <w:spacing w:line="360" w:lineRule="auto"/>
        <w:rPr>
          <w:rFonts w:ascii="Arial" w:hAnsi="Arial" w:cs="Arial"/>
          <w:color w:val="000000" w:themeColor="text1"/>
        </w:rPr>
      </w:pPr>
      <w:r w:rsidRPr="00A320E2">
        <w:rPr>
          <w:rFonts w:ascii="Arial" w:hAnsi="Arial" w:cs="Arial"/>
          <w:color w:val="000000" w:themeColor="text1"/>
        </w:rPr>
        <w:t>Planowanie przestrzenne:</w:t>
      </w:r>
    </w:p>
    <w:p w:rsidR="002E77C4" w:rsidRPr="00A320E2" w:rsidRDefault="002E77C4" w:rsidP="002E77C4">
      <w:pPr>
        <w:pStyle w:val="Standard"/>
        <w:numPr>
          <w:ilvl w:val="0"/>
          <w:numId w:val="15"/>
        </w:numPr>
        <w:spacing w:line="360" w:lineRule="auto"/>
        <w:rPr>
          <w:rFonts w:ascii="Arial" w:hAnsi="Arial" w:cs="Arial"/>
          <w:color w:val="000000" w:themeColor="text1"/>
        </w:rPr>
      </w:pPr>
      <w:r w:rsidRPr="00A320E2">
        <w:rPr>
          <w:rFonts w:ascii="Arial" w:hAnsi="Arial" w:cs="Arial"/>
          <w:color w:val="000000" w:themeColor="text1"/>
        </w:rPr>
        <w:t>przyczyny wydłużania procedur opracowywania planów miejscowych,</w:t>
      </w:r>
    </w:p>
    <w:p w:rsidR="002E77C4" w:rsidRPr="00A320E2" w:rsidRDefault="002E77C4" w:rsidP="002E77C4">
      <w:pPr>
        <w:pStyle w:val="Standard"/>
        <w:numPr>
          <w:ilvl w:val="0"/>
          <w:numId w:val="15"/>
        </w:numPr>
        <w:spacing w:line="360" w:lineRule="auto"/>
        <w:rPr>
          <w:rFonts w:ascii="Arial" w:hAnsi="Arial" w:cs="Arial"/>
          <w:color w:val="000000" w:themeColor="text1"/>
        </w:rPr>
      </w:pPr>
      <w:r w:rsidRPr="00A320E2">
        <w:rPr>
          <w:rFonts w:ascii="Arial" w:hAnsi="Arial" w:cs="Arial"/>
          <w:color w:val="000000" w:themeColor="text1"/>
        </w:rPr>
        <w:t>analiza rejestru wydanych decyzji o warunkach zabudowy,</w:t>
      </w:r>
    </w:p>
    <w:p w:rsidR="002E77C4" w:rsidRPr="00A320E2" w:rsidRDefault="002E77C4" w:rsidP="002E77C4">
      <w:pPr>
        <w:pStyle w:val="Standard"/>
        <w:numPr>
          <w:ilvl w:val="0"/>
          <w:numId w:val="15"/>
        </w:numPr>
        <w:spacing w:line="360" w:lineRule="auto"/>
        <w:rPr>
          <w:rFonts w:ascii="Arial" w:hAnsi="Arial" w:cs="Arial"/>
          <w:color w:val="000000" w:themeColor="text1"/>
        </w:rPr>
      </w:pPr>
      <w:r w:rsidRPr="00A320E2">
        <w:rPr>
          <w:rFonts w:ascii="Arial" w:hAnsi="Arial" w:cs="Arial"/>
          <w:color w:val="000000" w:themeColor="text1"/>
        </w:rPr>
        <w:t>określenie obszarów, dla których trzeba pilnie opracować plany miejscowe</w:t>
      </w:r>
      <w:r w:rsidRPr="00A320E2">
        <w:rPr>
          <w:rFonts w:ascii="Arial" w:hAnsi="Arial" w:cs="Arial"/>
          <w:color w:val="000000" w:themeColor="text1"/>
        </w:rPr>
        <w:t>.</w:t>
      </w:r>
    </w:p>
    <w:p w:rsidR="002E77C4" w:rsidRPr="00A320E2" w:rsidRDefault="002E77C4" w:rsidP="002E77C4">
      <w:pPr>
        <w:pStyle w:val="Standard"/>
        <w:numPr>
          <w:ilvl w:val="0"/>
          <w:numId w:val="19"/>
        </w:numPr>
        <w:spacing w:line="360" w:lineRule="auto"/>
        <w:rPr>
          <w:rFonts w:ascii="Arial" w:hAnsi="Arial" w:cs="Arial"/>
          <w:color w:val="000000" w:themeColor="text1"/>
        </w:rPr>
      </w:pPr>
      <w:r w:rsidRPr="00A320E2">
        <w:rPr>
          <w:rFonts w:ascii="Arial" w:hAnsi="Arial" w:cs="Arial"/>
          <w:color w:val="000000" w:themeColor="text1"/>
        </w:rPr>
        <w:t>Gminna Komisja Urbanistyczna.</w:t>
      </w:r>
    </w:p>
    <w:p w:rsidR="002E77C4" w:rsidRPr="00A320E2" w:rsidRDefault="002E77C4" w:rsidP="002E77C4">
      <w:pPr>
        <w:pStyle w:val="Standard"/>
        <w:spacing w:line="360" w:lineRule="auto"/>
        <w:rPr>
          <w:rFonts w:ascii="Arial" w:hAnsi="Arial" w:cs="Arial"/>
          <w:color w:val="000000" w:themeColor="text1"/>
        </w:rPr>
      </w:pPr>
    </w:p>
    <w:p w:rsidR="002E77C4" w:rsidRPr="008D00C5" w:rsidRDefault="002E77C4" w:rsidP="002E77C4">
      <w:pPr>
        <w:pStyle w:val="Standard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D00C5">
        <w:rPr>
          <w:rFonts w:ascii="Arial" w:hAnsi="Arial" w:cs="Arial"/>
          <w:color w:val="000000" w:themeColor="text1"/>
          <w:sz w:val="28"/>
          <w:szCs w:val="28"/>
        </w:rPr>
        <w:t>MAJ</w:t>
      </w:r>
    </w:p>
    <w:p w:rsidR="002E77C4" w:rsidRPr="00A320E2" w:rsidRDefault="002E77C4" w:rsidP="002E77C4">
      <w:pPr>
        <w:pStyle w:val="Standard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</w:rPr>
      </w:pPr>
      <w:r w:rsidRPr="00A320E2">
        <w:rPr>
          <w:rFonts w:ascii="Arial" w:hAnsi="Arial" w:cs="Arial"/>
          <w:color w:val="000000" w:themeColor="text1"/>
        </w:rPr>
        <w:t>Przestrzeń publiczna, strefy rekreacji i kultury w gminie</w:t>
      </w:r>
      <w:r w:rsidRPr="00A320E2">
        <w:rPr>
          <w:rFonts w:ascii="Arial" w:hAnsi="Arial" w:cs="Arial"/>
          <w:color w:val="000000" w:themeColor="text1"/>
        </w:rPr>
        <w:t>.</w:t>
      </w:r>
    </w:p>
    <w:p w:rsidR="002E77C4" w:rsidRPr="00A320E2" w:rsidRDefault="002E77C4" w:rsidP="002E77C4">
      <w:pPr>
        <w:pStyle w:val="Standard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</w:rPr>
      </w:pPr>
      <w:r w:rsidRPr="00A320E2">
        <w:rPr>
          <w:rFonts w:ascii="Arial" w:hAnsi="Arial" w:cs="Arial"/>
          <w:color w:val="000000" w:themeColor="text1"/>
        </w:rPr>
        <w:t>Analiza wykonania budżetu za rok 2020.</w:t>
      </w:r>
    </w:p>
    <w:p w:rsidR="002E77C4" w:rsidRPr="00A320E2" w:rsidRDefault="002E77C4" w:rsidP="002E77C4">
      <w:pPr>
        <w:pStyle w:val="Standard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</w:rPr>
      </w:pPr>
      <w:r w:rsidRPr="00A320E2">
        <w:rPr>
          <w:rFonts w:ascii="Arial" w:hAnsi="Arial" w:cs="Arial"/>
          <w:color w:val="000000" w:themeColor="text1"/>
        </w:rPr>
        <w:t>System gospodarowania odpadami komunalnymi:</w:t>
      </w:r>
    </w:p>
    <w:p w:rsidR="002E77C4" w:rsidRPr="00A320E2" w:rsidRDefault="002E77C4" w:rsidP="002E77C4">
      <w:pPr>
        <w:pStyle w:val="Standard"/>
        <w:numPr>
          <w:ilvl w:val="0"/>
          <w:numId w:val="15"/>
        </w:numPr>
        <w:spacing w:line="360" w:lineRule="auto"/>
        <w:rPr>
          <w:rFonts w:ascii="Arial" w:hAnsi="Arial" w:cs="Arial"/>
          <w:color w:val="000000" w:themeColor="text1"/>
        </w:rPr>
      </w:pPr>
      <w:r w:rsidRPr="00A320E2">
        <w:rPr>
          <w:rFonts w:ascii="Arial" w:hAnsi="Arial" w:cs="Arial"/>
          <w:color w:val="000000" w:themeColor="text1"/>
        </w:rPr>
        <w:t>analiza finansowa za rok 2020,</w:t>
      </w:r>
    </w:p>
    <w:p w:rsidR="002E77C4" w:rsidRPr="00A320E2" w:rsidRDefault="002E77C4" w:rsidP="002E77C4">
      <w:pPr>
        <w:pStyle w:val="Standard"/>
        <w:numPr>
          <w:ilvl w:val="0"/>
          <w:numId w:val="15"/>
        </w:numPr>
        <w:spacing w:line="360" w:lineRule="auto"/>
        <w:rPr>
          <w:rFonts w:ascii="Arial" w:hAnsi="Arial" w:cs="Arial"/>
          <w:color w:val="000000" w:themeColor="text1"/>
        </w:rPr>
      </w:pPr>
      <w:r w:rsidRPr="00A320E2">
        <w:rPr>
          <w:rFonts w:ascii="Arial" w:hAnsi="Arial" w:cs="Arial"/>
          <w:color w:val="000000" w:themeColor="text1"/>
        </w:rPr>
        <w:t>informacja finansowa na dzień 30.04.2021r.</w:t>
      </w:r>
    </w:p>
    <w:p w:rsidR="002E77C4" w:rsidRPr="00A320E2" w:rsidRDefault="002E77C4" w:rsidP="002E77C4">
      <w:pPr>
        <w:pStyle w:val="Standard"/>
        <w:spacing w:line="360" w:lineRule="auto"/>
        <w:rPr>
          <w:rFonts w:ascii="Arial" w:hAnsi="Arial" w:cs="Arial"/>
          <w:color w:val="000000" w:themeColor="text1"/>
        </w:rPr>
      </w:pPr>
    </w:p>
    <w:p w:rsidR="002E77C4" w:rsidRPr="008D00C5" w:rsidRDefault="002E77C4" w:rsidP="002E77C4">
      <w:pPr>
        <w:pStyle w:val="Standard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D00C5">
        <w:rPr>
          <w:rFonts w:ascii="Arial" w:hAnsi="Arial" w:cs="Arial"/>
          <w:color w:val="000000" w:themeColor="text1"/>
          <w:sz w:val="28"/>
          <w:szCs w:val="28"/>
        </w:rPr>
        <w:t>CZERWIEC</w:t>
      </w:r>
    </w:p>
    <w:p w:rsidR="002E77C4" w:rsidRPr="00A320E2" w:rsidRDefault="002E77C4" w:rsidP="002E77C4">
      <w:pPr>
        <w:pStyle w:val="Standard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</w:rPr>
      </w:pPr>
      <w:r w:rsidRPr="00A320E2">
        <w:rPr>
          <w:rFonts w:ascii="Arial" w:hAnsi="Arial" w:cs="Arial"/>
          <w:color w:val="000000" w:themeColor="text1"/>
        </w:rPr>
        <w:t>Bezpieczeństwo w gminie.</w:t>
      </w:r>
    </w:p>
    <w:p w:rsidR="002E77C4" w:rsidRPr="00A320E2" w:rsidRDefault="002E77C4" w:rsidP="002E77C4">
      <w:pPr>
        <w:pStyle w:val="Standard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</w:rPr>
      </w:pPr>
      <w:r w:rsidRPr="00A320E2">
        <w:rPr>
          <w:rFonts w:ascii="Arial" w:hAnsi="Arial" w:cs="Arial"/>
          <w:color w:val="000000" w:themeColor="text1"/>
        </w:rPr>
        <w:t>Analiza zarządzania kryzysowego z uwz</w:t>
      </w:r>
      <w:r w:rsidRPr="00A320E2">
        <w:rPr>
          <w:rFonts w:ascii="Arial" w:hAnsi="Arial" w:cs="Arial"/>
          <w:color w:val="000000" w:themeColor="text1"/>
        </w:rPr>
        <w:t>ględnieniem czasu pandemii.</w:t>
      </w:r>
    </w:p>
    <w:p w:rsidR="002E77C4" w:rsidRPr="00A320E2" w:rsidRDefault="002E77C4" w:rsidP="002E77C4">
      <w:pPr>
        <w:pStyle w:val="Standard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</w:rPr>
      </w:pPr>
      <w:r w:rsidRPr="00A320E2">
        <w:rPr>
          <w:rFonts w:ascii="Arial" w:hAnsi="Arial" w:cs="Arial"/>
          <w:color w:val="000000" w:themeColor="text1"/>
        </w:rPr>
        <w:t>Konkurs Zielona Gmina.</w:t>
      </w:r>
    </w:p>
    <w:p w:rsidR="002E77C4" w:rsidRPr="00A320E2" w:rsidRDefault="002E77C4" w:rsidP="002E77C4">
      <w:pPr>
        <w:pStyle w:val="Standard"/>
        <w:spacing w:line="360" w:lineRule="auto"/>
        <w:rPr>
          <w:rFonts w:ascii="Arial" w:hAnsi="Arial" w:cs="Arial"/>
          <w:color w:val="000000" w:themeColor="text1"/>
        </w:rPr>
      </w:pPr>
    </w:p>
    <w:p w:rsidR="002E77C4" w:rsidRPr="008D00C5" w:rsidRDefault="002E77C4" w:rsidP="002E77C4">
      <w:pPr>
        <w:pStyle w:val="Standard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D00C5">
        <w:rPr>
          <w:rFonts w:ascii="Arial" w:hAnsi="Arial" w:cs="Arial"/>
          <w:color w:val="000000" w:themeColor="text1"/>
          <w:sz w:val="28"/>
          <w:szCs w:val="28"/>
        </w:rPr>
        <w:lastRenderedPageBreak/>
        <w:t>LIPIEC/SIERPIEŃ</w:t>
      </w:r>
    </w:p>
    <w:p w:rsidR="002E77C4" w:rsidRPr="00A320E2" w:rsidRDefault="002E77C4" w:rsidP="002E77C4">
      <w:pPr>
        <w:pStyle w:val="Standard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</w:rPr>
      </w:pPr>
      <w:r w:rsidRPr="00A320E2">
        <w:rPr>
          <w:rFonts w:ascii="Arial" w:hAnsi="Arial" w:cs="Arial"/>
          <w:color w:val="000000" w:themeColor="text1"/>
        </w:rPr>
        <w:t xml:space="preserve">Kryzys klimatyczny </w:t>
      </w:r>
      <w:r w:rsidRPr="00A320E2">
        <w:rPr>
          <w:rFonts w:ascii="Arial" w:hAnsi="Arial" w:cs="Arial"/>
          <w:color w:val="000000" w:themeColor="text1"/>
        </w:rPr>
        <w:t>(propozycje rozwiązań).</w:t>
      </w:r>
    </w:p>
    <w:p w:rsidR="002E77C4" w:rsidRPr="00A320E2" w:rsidRDefault="002E77C4" w:rsidP="002E77C4">
      <w:pPr>
        <w:pStyle w:val="Standard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</w:rPr>
      </w:pPr>
      <w:r w:rsidRPr="00A320E2">
        <w:rPr>
          <w:rFonts w:ascii="Arial" w:hAnsi="Arial" w:cs="Arial"/>
          <w:color w:val="000000" w:themeColor="text1"/>
        </w:rPr>
        <w:t>Analiza źródeł finansowania projektów środowiskowych</w:t>
      </w:r>
      <w:r w:rsidRPr="00A320E2">
        <w:rPr>
          <w:rFonts w:ascii="Arial" w:hAnsi="Arial" w:cs="Arial"/>
          <w:color w:val="000000" w:themeColor="text1"/>
        </w:rPr>
        <w:t>:</w:t>
      </w:r>
    </w:p>
    <w:p w:rsidR="002E77C4" w:rsidRPr="00A320E2" w:rsidRDefault="002E77C4" w:rsidP="002E77C4">
      <w:pPr>
        <w:pStyle w:val="Standard"/>
        <w:numPr>
          <w:ilvl w:val="0"/>
          <w:numId w:val="15"/>
        </w:numPr>
        <w:spacing w:line="360" w:lineRule="auto"/>
        <w:rPr>
          <w:rFonts w:ascii="Arial" w:hAnsi="Arial" w:cs="Arial"/>
          <w:color w:val="000000" w:themeColor="text1"/>
        </w:rPr>
      </w:pPr>
      <w:r w:rsidRPr="00A320E2">
        <w:rPr>
          <w:rFonts w:ascii="Arial" w:hAnsi="Arial" w:cs="Arial"/>
          <w:color w:val="000000" w:themeColor="text1"/>
        </w:rPr>
        <w:t>analiza potrzeb i identyfikacja nowych przedsięwzięć środowiskowych</w:t>
      </w:r>
      <w:r w:rsidRPr="00A320E2">
        <w:rPr>
          <w:rFonts w:ascii="Arial" w:hAnsi="Arial" w:cs="Arial"/>
          <w:color w:val="000000" w:themeColor="text1"/>
        </w:rPr>
        <w:t>,</w:t>
      </w:r>
    </w:p>
    <w:p w:rsidR="002E77C4" w:rsidRPr="00A320E2" w:rsidRDefault="002E77C4" w:rsidP="002E77C4">
      <w:pPr>
        <w:pStyle w:val="Standard"/>
        <w:numPr>
          <w:ilvl w:val="0"/>
          <w:numId w:val="15"/>
        </w:numPr>
        <w:spacing w:line="360" w:lineRule="auto"/>
        <w:rPr>
          <w:rFonts w:ascii="Arial" w:hAnsi="Arial" w:cs="Arial"/>
          <w:color w:val="000000" w:themeColor="text1"/>
        </w:rPr>
      </w:pPr>
      <w:r w:rsidRPr="00A320E2">
        <w:rPr>
          <w:rFonts w:ascii="Arial" w:hAnsi="Arial" w:cs="Arial"/>
          <w:color w:val="000000" w:themeColor="text1"/>
        </w:rPr>
        <w:t>perspektywa na lata 2021 – 2027.</w:t>
      </w:r>
    </w:p>
    <w:p w:rsidR="002E77C4" w:rsidRPr="00A320E2" w:rsidRDefault="002E77C4" w:rsidP="002E77C4">
      <w:pPr>
        <w:pStyle w:val="Standard"/>
        <w:numPr>
          <w:ilvl w:val="0"/>
          <w:numId w:val="17"/>
        </w:numPr>
        <w:spacing w:line="360" w:lineRule="auto"/>
        <w:rPr>
          <w:rFonts w:ascii="Arial" w:hAnsi="Arial" w:cs="Arial"/>
          <w:color w:val="000000" w:themeColor="text1"/>
        </w:rPr>
      </w:pPr>
      <w:r w:rsidRPr="00A320E2">
        <w:rPr>
          <w:rFonts w:ascii="Arial" w:hAnsi="Arial" w:cs="Arial"/>
          <w:color w:val="000000" w:themeColor="text1"/>
        </w:rPr>
        <w:t>Uchwała krajobrazowa w gminie Mosina</w:t>
      </w:r>
      <w:r w:rsidRPr="00A320E2">
        <w:rPr>
          <w:rFonts w:ascii="Arial" w:hAnsi="Arial" w:cs="Arial"/>
          <w:color w:val="000000" w:themeColor="text1"/>
        </w:rPr>
        <w:t>.</w:t>
      </w:r>
    </w:p>
    <w:p w:rsidR="002E77C4" w:rsidRPr="00A320E2" w:rsidRDefault="002E77C4" w:rsidP="002E77C4">
      <w:pPr>
        <w:pStyle w:val="Standard"/>
        <w:spacing w:line="360" w:lineRule="auto"/>
        <w:rPr>
          <w:rFonts w:ascii="Arial" w:hAnsi="Arial" w:cs="Arial"/>
          <w:i/>
          <w:iCs/>
          <w:color w:val="000000" w:themeColor="text1"/>
        </w:rPr>
      </w:pPr>
    </w:p>
    <w:p w:rsidR="002E77C4" w:rsidRPr="008D00C5" w:rsidRDefault="002E77C4" w:rsidP="002E77C4">
      <w:pPr>
        <w:pStyle w:val="Standard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D00C5">
        <w:rPr>
          <w:rFonts w:ascii="Arial" w:hAnsi="Arial" w:cs="Arial"/>
          <w:color w:val="000000" w:themeColor="text1"/>
          <w:sz w:val="28"/>
          <w:szCs w:val="28"/>
        </w:rPr>
        <w:t>WRZESIEŃ</w:t>
      </w:r>
    </w:p>
    <w:p w:rsidR="002E77C4" w:rsidRPr="00A320E2" w:rsidRDefault="002E77C4" w:rsidP="002E77C4">
      <w:pPr>
        <w:pStyle w:val="Standard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A320E2">
        <w:rPr>
          <w:rFonts w:ascii="Arial" w:hAnsi="Arial" w:cs="Arial"/>
          <w:color w:val="000000" w:themeColor="text1"/>
        </w:rPr>
        <w:t>Kanalizacja sanitarna i deszczowa</w:t>
      </w:r>
      <w:r w:rsidRPr="00A320E2">
        <w:rPr>
          <w:rFonts w:ascii="Arial" w:hAnsi="Arial" w:cs="Arial"/>
          <w:color w:val="000000" w:themeColor="text1"/>
        </w:rPr>
        <w:t>:</w:t>
      </w:r>
    </w:p>
    <w:p w:rsidR="002E77C4" w:rsidRPr="00A320E2" w:rsidRDefault="002E77C4" w:rsidP="002E77C4">
      <w:pPr>
        <w:pStyle w:val="Standard"/>
        <w:numPr>
          <w:ilvl w:val="0"/>
          <w:numId w:val="15"/>
        </w:numPr>
        <w:spacing w:line="360" w:lineRule="auto"/>
        <w:rPr>
          <w:rFonts w:ascii="Arial" w:hAnsi="Arial" w:cs="Arial"/>
          <w:color w:val="000000" w:themeColor="text1"/>
        </w:rPr>
      </w:pPr>
      <w:r w:rsidRPr="00A320E2">
        <w:rPr>
          <w:rFonts w:ascii="Arial" w:hAnsi="Arial" w:cs="Arial"/>
          <w:color w:val="000000" w:themeColor="text1"/>
        </w:rPr>
        <w:t>stopień skanalizowania gminy – mapa,</w:t>
      </w:r>
    </w:p>
    <w:p w:rsidR="002E77C4" w:rsidRPr="00A320E2" w:rsidRDefault="002E77C4" w:rsidP="002E77C4">
      <w:pPr>
        <w:pStyle w:val="Standard"/>
        <w:numPr>
          <w:ilvl w:val="0"/>
          <w:numId w:val="15"/>
        </w:numPr>
        <w:spacing w:line="360" w:lineRule="auto"/>
        <w:rPr>
          <w:rFonts w:ascii="Arial" w:hAnsi="Arial" w:cs="Arial"/>
          <w:color w:val="000000" w:themeColor="text1"/>
        </w:rPr>
      </w:pPr>
      <w:r w:rsidRPr="00A320E2">
        <w:rPr>
          <w:rFonts w:ascii="Arial" w:hAnsi="Arial" w:cs="Arial"/>
          <w:color w:val="000000" w:themeColor="text1"/>
        </w:rPr>
        <w:t>działania realizowane przez podmioty zewnętrzne.</w:t>
      </w:r>
    </w:p>
    <w:p w:rsidR="002E77C4" w:rsidRPr="00A320E2" w:rsidRDefault="002E77C4" w:rsidP="002E77C4">
      <w:pPr>
        <w:pStyle w:val="Standard"/>
        <w:spacing w:line="360" w:lineRule="auto"/>
        <w:rPr>
          <w:rFonts w:ascii="Arial" w:hAnsi="Arial" w:cs="Arial"/>
          <w:color w:val="000000" w:themeColor="text1"/>
        </w:rPr>
      </w:pPr>
    </w:p>
    <w:p w:rsidR="002E77C4" w:rsidRPr="008D00C5" w:rsidRDefault="002E77C4" w:rsidP="002E77C4">
      <w:pPr>
        <w:pStyle w:val="Standard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D00C5">
        <w:rPr>
          <w:rFonts w:ascii="Arial" w:hAnsi="Arial" w:cs="Arial"/>
          <w:color w:val="000000" w:themeColor="text1"/>
          <w:sz w:val="28"/>
          <w:szCs w:val="28"/>
        </w:rPr>
        <w:t>PAŹDZIERNIK</w:t>
      </w:r>
    </w:p>
    <w:p w:rsidR="002E77C4" w:rsidRPr="00A320E2" w:rsidRDefault="002E77C4" w:rsidP="002E77C4">
      <w:pPr>
        <w:pStyle w:val="Standard"/>
        <w:numPr>
          <w:ilvl w:val="0"/>
          <w:numId w:val="10"/>
        </w:numPr>
        <w:spacing w:line="360" w:lineRule="auto"/>
        <w:rPr>
          <w:rFonts w:ascii="Arial" w:hAnsi="Arial" w:cs="Arial"/>
          <w:iCs/>
          <w:color w:val="000000" w:themeColor="text1"/>
        </w:rPr>
      </w:pPr>
      <w:r w:rsidRPr="00A320E2">
        <w:rPr>
          <w:rFonts w:ascii="Arial" w:hAnsi="Arial" w:cs="Arial"/>
          <w:iCs/>
          <w:color w:val="000000" w:themeColor="text1"/>
        </w:rPr>
        <w:t xml:space="preserve">Studium uwarunkowań i kierunków </w:t>
      </w:r>
      <w:r w:rsidRPr="00A320E2">
        <w:rPr>
          <w:rFonts w:ascii="Arial" w:hAnsi="Arial" w:cs="Arial"/>
          <w:iCs/>
          <w:color w:val="000000" w:themeColor="text1"/>
        </w:rPr>
        <w:t>zagospodarowania przestrzennego.</w:t>
      </w:r>
    </w:p>
    <w:p w:rsidR="002E77C4" w:rsidRPr="00A320E2" w:rsidRDefault="002E77C4" w:rsidP="002E77C4">
      <w:pPr>
        <w:pStyle w:val="Standard"/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</w:rPr>
      </w:pPr>
      <w:r w:rsidRPr="00A320E2">
        <w:rPr>
          <w:rFonts w:ascii="Arial" w:hAnsi="Arial" w:cs="Arial"/>
          <w:color w:val="000000" w:themeColor="text1"/>
        </w:rPr>
        <w:t>Ujęcia wody na terenie gminy.</w:t>
      </w:r>
    </w:p>
    <w:p w:rsidR="002E77C4" w:rsidRPr="00A320E2" w:rsidRDefault="002E77C4" w:rsidP="002E77C4">
      <w:pPr>
        <w:pStyle w:val="Standard"/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</w:rPr>
      </w:pPr>
      <w:r w:rsidRPr="00A320E2">
        <w:rPr>
          <w:rFonts w:ascii="Arial" w:hAnsi="Arial" w:cs="Arial"/>
          <w:color w:val="000000" w:themeColor="text1"/>
        </w:rPr>
        <w:t xml:space="preserve">Działania gminy przeciw suszy </w:t>
      </w:r>
      <w:r w:rsidRPr="00A320E2">
        <w:rPr>
          <w:rFonts w:ascii="Arial" w:hAnsi="Arial" w:cs="Arial"/>
          <w:color w:val="000000" w:themeColor="text1"/>
        </w:rPr>
        <w:t>hydrologicznej - retencja wodna.</w:t>
      </w:r>
    </w:p>
    <w:p w:rsidR="002E77C4" w:rsidRPr="00A320E2" w:rsidRDefault="002E77C4" w:rsidP="002E77C4">
      <w:pPr>
        <w:pStyle w:val="Standard"/>
        <w:spacing w:line="360" w:lineRule="auto"/>
        <w:rPr>
          <w:rFonts w:ascii="Arial" w:hAnsi="Arial" w:cs="Arial"/>
          <w:i/>
          <w:iCs/>
          <w:color w:val="000000" w:themeColor="text1"/>
        </w:rPr>
      </w:pPr>
    </w:p>
    <w:p w:rsidR="002E77C4" w:rsidRPr="008D00C5" w:rsidRDefault="002E77C4" w:rsidP="002E77C4">
      <w:pPr>
        <w:pStyle w:val="Standard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D00C5">
        <w:rPr>
          <w:rFonts w:ascii="Arial" w:hAnsi="Arial" w:cs="Arial"/>
          <w:color w:val="000000" w:themeColor="text1"/>
          <w:sz w:val="28"/>
          <w:szCs w:val="28"/>
        </w:rPr>
        <w:t>LISTOPAD</w:t>
      </w:r>
    </w:p>
    <w:p w:rsidR="002E77C4" w:rsidRPr="00A320E2" w:rsidRDefault="002E77C4" w:rsidP="002E77C4">
      <w:pPr>
        <w:pStyle w:val="Standard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</w:rPr>
      </w:pPr>
      <w:r w:rsidRPr="00A320E2">
        <w:rPr>
          <w:rFonts w:ascii="Arial" w:hAnsi="Arial" w:cs="Arial"/>
          <w:color w:val="000000" w:themeColor="text1"/>
        </w:rPr>
        <w:t>Opiniowanie budżetu na rok 2022.</w:t>
      </w:r>
      <w:bookmarkStart w:id="0" w:name="_GoBack"/>
      <w:bookmarkEnd w:id="0"/>
    </w:p>
    <w:p w:rsidR="002E77C4" w:rsidRPr="00A320E2" w:rsidRDefault="002E77C4" w:rsidP="002E77C4">
      <w:pPr>
        <w:pStyle w:val="Standard"/>
        <w:spacing w:line="360" w:lineRule="auto"/>
        <w:rPr>
          <w:rFonts w:ascii="Arial" w:hAnsi="Arial" w:cs="Arial"/>
          <w:color w:val="000000" w:themeColor="text1"/>
        </w:rPr>
      </w:pPr>
    </w:p>
    <w:p w:rsidR="002E77C4" w:rsidRPr="008D00C5" w:rsidRDefault="002E77C4" w:rsidP="002E77C4">
      <w:pPr>
        <w:pStyle w:val="Standard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D00C5">
        <w:rPr>
          <w:rFonts w:ascii="Arial" w:hAnsi="Arial" w:cs="Arial"/>
          <w:color w:val="000000" w:themeColor="text1"/>
          <w:sz w:val="28"/>
          <w:szCs w:val="28"/>
        </w:rPr>
        <w:t>GRUDZIEŃ</w:t>
      </w:r>
    </w:p>
    <w:p w:rsidR="002E77C4" w:rsidRPr="00A320E2" w:rsidRDefault="002E77C4" w:rsidP="002E77C4">
      <w:pPr>
        <w:pStyle w:val="Standard"/>
        <w:numPr>
          <w:ilvl w:val="0"/>
          <w:numId w:val="12"/>
        </w:numPr>
        <w:spacing w:line="360" w:lineRule="auto"/>
        <w:rPr>
          <w:rFonts w:ascii="Arial" w:hAnsi="Arial" w:cs="Arial"/>
          <w:color w:val="000000" w:themeColor="text1"/>
        </w:rPr>
      </w:pPr>
      <w:r w:rsidRPr="00A320E2">
        <w:rPr>
          <w:rFonts w:ascii="Arial" w:hAnsi="Arial" w:cs="Arial"/>
          <w:color w:val="000000" w:themeColor="text1"/>
        </w:rPr>
        <w:t>Podsumowanie pracy Komisji.</w:t>
      </w:r>
    </w:p>
    <w:p w:rsidR="002E77C4" w:rsidRPr="00A320E2" w:rsidRDefault="002E77C4" w:rsidP="002E77C4">
      <w:pPr>
        <w:pStyle w:val="Standard"/>
        <w:numPr>
          <w:ilvl w:val="0"/>
          <w:numId w:val="12"/>
        </w:numPr>
        <w:spacing w:line="360" w:lineRule="auto"/>
        <w:rPr>
          <w:rFonts w:ascii="Arial" w:hAnsi="Arial" w:cs="Arial"/>
          <w:color w:val="000000" w:themeColor="text1"/>
        </w:rPr>
      </w:pPr>
      <w:r w:rsidRPr="00A320E2">
        <w:rPr>
          <w:rFonts w:ascii="Arial" w:hAnsi="Arial" w:cs="Arial"/>
          <w:color w:val="000000" w:themeColor="text1"/>
        </w:rPr>
        <w:t>Plan pracy na rok 2022.</w:t>
      </w:r>
    </w:p>
    <w:p w:rsidR="002E77C4" w:rsidRPr="00A320E2" w:rsidRDefault="002E77C4" w:rsidP="002E77C4">
      <w:pPr>
        <w:pStyle w:val="Standard"/>
        <w:spacing w:line="360" w:lineRule="auto"/>
        <w:rPr>
          <w:rFonts w:ascii="Arial" w:hAnsi="Arial" w:cs="Arial"/>
          <w:color w:val="000000" w:themeColor="text1"/>
        </w:rPr>
      </w:pPr>
    </w:p>
    <w:p w:rsidR="002E77C4" w:rsidRPr="00A320E2" w:rsidRDefault="002E77C4" w:rsidP="002E77C4">
      <w:pPr>
        <w:pStyle w:val="Standard"/>
        <w:spacing w:line="360" w:lineRule="auto"/>
        <w:rPr>
          <w:rFonts w:ascii="Arial" w:hAnsi="Arial" w:cs="Arial"/>
          <w:color w:val="000000" w:themeColor="text1"/>
        </w:rPr>
      </w:pPr>
    </w:p>
    <w:p w:rsidR="004D11BC" w:rsidRPr="00A320E2" w:rsidRDefault="004D11BC">
      <w:pPr>
        <w:rPr>
          <w:rFonts w:ascii="Arial" w:hAnsi="Arial" w:cs="Arial"/>
          <w:color w:val="000000" w:themeColor="text1"/>
        </w:rPr>
      </w:pPr>
    </w:p>
    <w:sectPr w:rsidR="004D11BC" w:rsidRPr="00A320E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D18"/>
    <w:multiLevelType w:val="multilevel"/>
    <w:tmpl w:val="CE5429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5A12894"/>
    <w:multiLevelType w:val="multilevel"/>
    <w:tmpl w:val="D99E11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79A3CA2"/>
    <w:multiLevelType w:val="multilevel"/>
    <w:tmpl w:val="CE542964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2."/>
      <w:lvlJc w:val="left"/>
      <w:rPr>
        <w:rFonts w:hint="default"/>
      </w:r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rPr>
        <w:rFonts w:hint="default"/>
      </w:rPr>
    </w:lvl>
    <w:lvl w:ilvl="4">
      <w:start w:val="1"/>
      <w:numFmt w:val="decimal"/>
      <w:lvlText w:val="%5."/>
      <w:lvlJc w:val="left"/>
      <w:rPr>
        <w:rFonts w:hint="default"/>
      </w:rPr>
    </w:lvl>
    <w:lvl w:ilvl="5">
      <w:start w:val="1"/>
      <w:numFmt w:val="decimal"/>
      <w:lvlText w:val="%6."/>
      <w:lvlJc w:val="left"/>
      <w:rPr>
        <w:rFonts w:hint="default"/>
      </w:rPr>
    </w:lvl>
    <w:lvl w:ilvl="6">
      <w:start w:val="1"/>
      <w:numFmt w:val="decimal"/>
      <w:lvlText w:val="%7."/>
      <w:lvlJc w:val="left"/>
      <w:rPr>
        <w:rFonts w:hint="default"/>
      </w:rPr>
    </w:lvl>
    <w:lvl w:ilvl="7">
      <w:start w:val="1"/>
      <w:numFmt w:val="decimal"/>
      <w:lvlText w:val="%8."/>
      <w:lvlJc w:val="left"/>
      <w:rPr>
        <w:rFonts w:hint="default"/>
      </w:rPr>
    </w:lvl>
    <w:lvl w:ilvl="8">
      <w:start w:val="1"/>
      <w:numFmt w:val="decimal"/>
      <w:lvlText w:val="%9."/>
      <w:lvlJc w:val="left"/>
      <w:rPr>
        <w:rFonts w:hint="default"/>
      </w:rPr>
    </w:lvl>
  </w:abstractNum>
  <w:abstractNum w:abstractNumId="3">
    <w:nsid w:val="16CF43B8"/>
    <w:multiLevelType w:val="multilevel"/>
    <w:tmpl w:val="57328F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EF8555F"/>
    <w:multiLevelType w:val="multilevel"/>
    <w:tmpl w:val="CE5429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F496E9B"/>
    <w:multiLevelType w:val="multilevel"/>
    <w:tmpl w:val="E766E9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A041565"/>
    <w:multiLevelType w:val="multilevel"/>
    <w:tmpl w:val="1396A19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6DB372F"/>
    <w:multiLevelType w:val="multilevel"/>
    <w:tmpl w:val="9CBECD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ECF49FF"/>
    <w:multiLevelType w:val="multilevel"/>
    <w:tmpl w:val="CE5429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43D17D4"/>
    <w:multiLevelType w:val="multilevel"/>
    <w:tmpl w:val="B60A198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FC92A0F"/>
    <w:multiLevelType w:val="multilevel"/>
    <w:tmpl w:val="9A66BA90"/>
    <w:lvl w:ilvl="0">
      <w:start w:val="2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2"/>
      <w:numFmt w:val="decimal"/>
      <w:lvlText w:val="%4."/>
      <w:lvlJc w:val="left"/>
    </w:lvl>
    <w:lvl w:ilvl="4">
      <w:start w:val="2"/>
      <w:numFmt w:val="decimal"/>
      <w:lvlText w:val="%5."/>
      <w:lvlJc w:val="left"/>
    </w:lvl>
    <w:lvl w:ilvl="5">
      <w:start w:val="2"/>
      <w:numFmt w:val="decimal"/>
      <w:lvlText w:val="%6."/>
      <w:lvlJc w:val="left"/>
    </w:lvl>
    <w:lvl w:ilvl="6">
      <w:start w:val="2"/>
      <w:numFmt w:val="decimal"/>
      <w:lvlText w:val="%7."/>
      <w:lvlJc w:val="left"/>
    </w:lvl>
    <w:lvl w:ilvl="7">
      <w:start w:val="2"/>
      <w:numFmt w:val="decimal"/>
      <w:lvlText w:val="%8."/>
      <w:lvlJc w:val="left"/>
    </w:lvl>
    <w:lvl w:ilvl="8">
      <w:start w:val="2"/>
      <w:numFmt w:val="decimal"/>
      <w:lvlText w:val="%9."/>
      <w:lvlJc w:val="left"/>
    </w:lvl>
  </w:abstractNum>
  <w:abstractNum w:abstractNumId="11">
    <w:nsid w:val="57C43E2F"/>
    <w:multiLevelType w:val="multilevel"/>
    <w:tmpl w:val="9ABEEE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59F02257"/>
    <w:multiLevelType w:val="multilevel"/>
    <w:tmpl w:val="48E27D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2547605"/>
    <w:multiLevelType w:val="multilevel"/>
    <w:tmpl w:val="CE5429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6336D0E"/>
    <w:multiLevelType w:val="multilevel"/>
    <w:tmpl w:val="EB5CA8D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66A34857"/>
    <w:multiLevelType w:val="multilevel"/>
    <w:tmpl w:val="CE5429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79BE4616"/>
    <w:multiLevelType w:val="hybridMultilevel"/>
    <w:tmpl w:val="DEEA4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47B6D"/>
    <w:multiLevelType w:val="multilevel"/>
    <w:tmpl w:val="382AFACC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8">
    <w:nsid w:val="7D94786A"/>
    <w:multiLevelType w:val="multilevel"/>
    <w:tmpl w:val="B2A045B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360" w:firstLine="0"/>
      </w:pPr>
    </w:lvl>
    <w:lvl w:ilvl="2">
      <w:start w:val="1"/>
      <w:numFmt w:val="decimal"/>
      <w:lvlText w:val="%3."/>
      <w:lvlJc w:val="left"/>
      <w:pPr>
        <w:ind w:left="360" w:firstLine="0"/>
      </w:pPr>
    </w:lvl>
    <w:lvl w:ilvl="3">
      <w:start w:val="1"/>
      <w:numFmt w:val="decimal"/>
      <w:lvlText w:val="%4."/>
      <w:lvlJc w:val="left"/>
      <w:pPr>
        <w:ind w:left="360" w:firstLine="0"/>
      </w:pPr>
    </w:lvl>
    <w:lvl w:ilvl="4">
      <w:start w:val="1"/>
      <w:numFmt w:val="decimal"/>
      <w:lvlText w:val="%5."/>
      <w:lvlJc w:val="left"/>
      <w:pPr>
        <w:ind w:left="360" w:firstLine="0"/>
      </w:pPr>
    </w:lvl>
    <w:lvl w:ilvl="5">
      <w:start w:val="1"/>
      <w:numFmt w:val="decimal"/>
      <w:lvlText w:val="%6."/>
      <w:lvlJc w:val="left"/>
      <w:pPr>
        <w:ind w:left="360" w:firstLine="0"/>
      </w:pPr>
    </w:lvl>
    <w:lvl w:ilvl="6">
      <w:start w:val="1"/>
      <w:numFmt w:val="decimal"/>
      <w:lvlText w:val="%7."/>
      <w:lvlJc w:val="left"/>
      <w:pPr>
        <w:ind w:left="360" w:firstLine="0"/>
      </w:pPr>
    </w:lvl>
    <w:lvl w:ilvl="7">
      <w:start w:val="1"/>
      <w:numFmt w:val="decimal"/>
      <w:lvlText w:val="%8."/>
      <w:lvlJc w:val="left"/>
      <w:pPr>
        <w:ind w:left="360" w:firstLine="0"/>
      </w:pPr>
    </w:lvl>
    <w:lvl w:ilvl="8">
      <w:start w:val="1"/>
      <w:numFmt w:val="decimal"/>
      <w:lvlText w:val="%9."/>
      <w:lvlJc w:val="left"/>
      <w:pPr>
        <w:ind w:left="360" w:firstLine="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8"/>
  </w:num>
  <w:num w:numId="5">
    <w:abstractNumId w:val="14"/>
  </w:num>
  <w:num w:numId="6">
    <w:abstractNumId w:val="9"/>
  </w:num>
  <w:num w:numId="7">
    <w:abstractNumId w:val="11"/>
  </w:num>
  <w:num w:numId="8">
    <w:abstractNumId w:val="10"/>
  </w:num>
  <w:num w:numId="9">
    <w:abstractNumId w:val="12"/>
  </w:num>
  <w:num w:numId="10">
    <w:abstractNumId w:val="5"/>
  </w:num>
  <w:num w:numId="11">
    <w:abstractNumId w:val="3"/>
  </w:num>
  <w:num w:numId="12">
    <w:abstractNumId w:val="6"/>
  </w:num>
  <w:num w:numId="13">
    <w:abstractNumId w:val="8"/>
  </w:num>
  <w:num w:numId="14">
    <w:abstractNumId w:val="2"/>
  </w:num>
  <w:num w:numId="15">
    <w:abstractNumId w:val="16"/>
  </w:num>
  <w:num w:numId="16">
    <w:abstractNumId w:val="13"/>
  </w:num>
  <w:num w:numId="17">
    <w:abstractNumId w:val="17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C4"/>
    <w:rsid w:val="002E77C4"/>
    <w:rsid w:val="004D11BC"/>
    <w:rsid w:val="008D00C5"/>
    <w:rsid w:val="00A3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E77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E77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</cp:revision>
  <dcterms:created xsi:type="dcterms:W3CDTF">2021-01-18T18:18:00Z</dcterms:created>
  <dcterms:modified xsi:type="dcterms:W3CDTF">2021-01-18T18:32:00Z</dcterms:modified>
</cp:coreProperties>
</file>